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E7" w:rsidRDefault="00626BE7" w:rsidP="00626BE7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</w:t>
      </w:r>
    </w:p>
    <w:p w:rsidR="00626BE7" w:rsidRDefault="00626BE7" w:rsidP="00626BE7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Генеральный директор </w:t>
      </w:r>
    </w:p>
    <w:p w:rsidR="00626BE7" w:rsidRDefault="00626BE7" w:rsidP="00626BE7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«Формула</w:t>
      </w:r>
    </w:p>
    <w:p w:rsidR="00626BE7" w:rsidRDefault="00626BE7" w:rsidP="00626BE7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___________Зеленюк Д.А.</w:t>
      </w:r>
    </w:p>
    <w:p w:rsidR="00626BE7" w:rsidRDefault="00626BE7" w:rsidP="00626BE7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«01» июня 2022 года.</w:t>
      </w:r>
    </w:p>
    <w:p w:rsidR="00626BE7" w:rsidRDefault="00626BE7" w:rsidP="00626BE7">
      <w:pPr>
        <w:pStyle w:val="Default"/>
        <w:jc w:val="center"/>
        <w:rPr>
          <w:b/>
          <w:bCs/>
          <w:sz w:val="28"/>
          <w:szCs w:val="28"/>
        </w:rPr>
      </w:pPr>
    </w:p>
    <w:p w:rsidR="00626BE7" w:rsidRDefault="00626BE7" w:rsidP="00626BE7">
      <w:pPr>
        <w:pStyle w:val="Default"/>
        <w:jc w:val="center"/>
        <w:rPr>
          <w:b/>
          <w:bCs/>
          <w:sz w:val="28"/>
          <w:szCs w:val="28"/>
        </w:rPr>
      </w:pPr>
    </w:p>
    <w:p w:rsidR="00626BE7" w:rsidRDefault="00626BE7" w:rsidP="00626BE7">
      <w:pPr>
        <w:pStyle w:val="Default"/>
        <w:jc w:val="center"/>
        <w:rPr>
          <w:b/>
          <w:bCs/>
          <w:sz w:val="28"/>
          <w:szCs w:val="28"/>
        </w:rPr>
      </w:pPr>
    </w:p>
    <w:p w:rsidR="00626BE7" w:rsidRDefault="00626BE7" w:rsidP="00626BE7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26BE7" w:rsidRDefault="00626BE7" w:rsidP="00626BE7">
      <w:pPr>
        <w:pStyle w:val="Default"/>
        <w:jc w:val="center"/>
        <w:rPr>
          <w:b/>
          <w:bCs/>
          <w:sz w:val="28"/>
          <w:szCs w:val="28"/>
        </w:rPr>
      </w:pPr>
    </w:p>
    <w:p w:rsidR="00626BE7" w:rsidRPr="00626BE7" w:rsidRDefault="00626BE7" w:rsidP="00626BE7">
      <w:pPr>
        <w:pStyle w:val="Default"/>
        <w:jc w:val="center"/>
        <w:rPr>
          <w:b/>
          <w:bCs/>
          <w:sz w:val="28"/>
          <w:szCs w:val="28"/>
        </w:rPr>
      </w:pPr>
      <w:r w:rsidRPr="00626BE7">
        <w:rPr>
          <w:b/>
          <w:bCs/>
          <w:sz w:val="28"/>
          <w:szCs w:val="28"/>
        </w:rPr>
        <w:t>УЧЕБНЫЙ ПЛАН,</w:t>
      </w:r>
    </w:p>
    <w:p w:rsidR="00626BE7" w:rsidRPr="00626BE7" w:rsidRDefault="00626BE7" w:rsidP="00626BE7">
      <w:pPr>
        <w:pStyle w:val="Default"/>
        <w:jc w:val="center"/>
        <w:rPr>
          <w:sz w:val="28"/>
          <w:szCs w:val="28"/>
        </w:rPr>
      </w:pPr>
      <w:r w:rsidRPr="00626BE7">
        <w:rPr>
          <w:b/>
          <w:bCs/>
          <w:sz w:val="28"/>
          <w:szCs w:val="28"/>
        </w:rPr>
        <w:t>дополнительной профессиональной программы повышения квалификации</w:t>
      </w:r>
    </w:p>
    <w:p w:rsidR="00C30D70" w:rsidRDefault="00626BE7" w:rsidP="00626BE7">
      <w:pPr>
        <w:jc w:val="center"/>
        <w:rPr>
          <w:b/>
          <w:bCs/>
          <w:sz w:val="28"/>
          <w:szCs w:val="28"/>
        </w:rPr>
      </w:pPr>
      <w:r w:rsidRPr="00626BE7">
        <w:rPr>
          <w:b/>
          <w:bCs/>
          <w:sz w:val="28"/>
          <w:szCs w:val="28"/>
        </w:rPr>
        <w:t>«Обучение по оказанию первой помощи пострадавшим»</w:t>
      </w:r>
    </w:p>
    <w:p w:rsidR="00626BE7" w:rsidRDefault="00626BE7" w:rsidP="00626BE7">
      <w:pPr>
        <w:rPr>
          <w:b/>
          <w:bCs/>
          <w:sz w:val="28"/>
          <w:szCs w:val="28"/>
        </w:rPr>
      </w:pPr>
    </w:p>
    <w:p w:rsidR="00626BE7" w:rsidRDefault="00626BE7" w:rsidP="00626BE7">
      <w:pPr>
        <w:pStyle w:val="ConsPlusNormal"/>
        <w:jc w:val="both"/>
      </w:pPr>
    </w:p>
    <w:p w:rsidR="00626BE7" w:rsidRDefault="00626BE7" w:rsidP="00626BE7">
      <w:pPr>
        <w:pStyle w:val="ConsPlusTitle"/>
        <w:jc w:val="center"/>
        <w:outlineLvl w:val="4"/>
      </w:pPr>
      <w:r>
        <w:t>Распределение учебных часов по разделам и темам</w:t>
      </w:r>
    </w:p>
    <w:p w:rsidR="00626BE7" w:rsidRDefault="00626BE7" w:rsidP="00626BE7">
      <w:pPr>
        <w:pStyle w:val="ConsPlusNormal"/>
        <w:jc w:val="both"/>
      </w:pPr>
    </w:p>
    <w:p w:rsidR="00626BE7" w:rsidRDefault="00626BE7" w:rsidP="00626BE7">
      <w:pPr>
        <w:pStyle w:val="ConsPlusNormal"/>
        <w:jc w:val="right"/>
      </w:pPr>
      <w:r>
        <w:t>Таблица 5</w:t>
      </w:r>
    </w:p>
    <w:p w:rsidR="00626BE7" w:rsidRDefault="00626BE7" w:rsidP="00626B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854"/>
        <w:gridCol w:w="1322"/>
        <w:gridCol w:w="1322"/>
      </w:tblGrid>
      <w:tr w:rsidR="00626BE7" w:rsidTr="00645AF1"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Наименование разделов и тем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626BE7" w:rsidTr="00645AF1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626BE7" w:rsidTr="00645AF1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Практические занятия</w:t>
            </w:r>
          </w:p>
        </w:tc>
      </w:tr>
      <w:tr w:rsidR="00626BE7" w:rsidTr="00645AF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</w:pPr>
            <w:r>
              <w:t>Организационно-правовые аспекты оказания первой помощи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-</w:t>
            </w:r>
          </w:p>
        </w:tc>
      </w:tr>
      <w:tr w:rsidR="00626BE7" w:rsidTr="00645AF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</w:pPr>
            <w: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2</w:t>
            </w:r>
          </w:p>
        </w:tc>
      </w:tr>
      <w:tr w:rsidR="00626BE7" w:rsidTr="00645AF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</w:pPr>
            <w:r>
              <w:t>Оказание первой помощи при наружных кровотечениях и травмах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2</w:t>
            </w:r>
          </w:p>
        </w:tc>
      </w:tr>
      <w:tr w:rsidR="00626BE7" w:rsidTr="00645AF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</w:pPr>
            <w:r>
              <w:t>Оказание первой помощи при прочих состояниях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4</w:t>
            </w:r>
          </w:p>
        </w:tc>
      </w:tr>
      <w:tr w:rsidR="00626BE7" w:rsidTr="00645AF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</w:pPr>
            <w:r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E7" w:rsidRDefault="00626BE7" w:rsidP="00645AF1">
            <w:pPr>
              <w:pStyle w:val="ConsPlusNormal"/>
              <w:jc w:val="center"/>
            </w:pPr>
            <w:r>
              <w:t>8</w:t>
            </w:r>
          </w:p>
        </w:tc>
      </w:tr>
    </w:tbl>
    <w:p w:rsidR="00626BE7" w:rsidRPr="00626BE7" w:rsidRDefault="00626BE7" w:rsidP="00626BE7">
      <w:pPr>
        <w:rPr>
          <w:sz w:val="28"/>
          <w:szCs w:val="28"/>
        </w:rPr>
      </w:pPr>
    </w:p>
    <w:sectPr w:rsidR="00626BE7" w:rsidRPr="0062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62"/>
    <w:rsid w:val="00626BE7"/>
    <w:rsid w:val="00AE4D62"/>
    <w:rsid w:val="00C3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0BF9"/>
  <w15:chartTrackingRefBased/>
  <w15:docId w15:val="{763E0FE9-8052-4F76-8EBB-5BCD8C0E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26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6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2022-08-22T08:56:00Z</dcterms:created>
  <dcterms:modified xsi:type="dcterms:W3CDTF">2022-08-22T09:14:00Z</dcterms:modified>
</cp:coreProperties>
</file>